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81" w:rsidRPr="004151D1" w:rsidRDefault="004151D1" w:rsidP="004151D1">
      <w:pPr>
        <w:ind w:left="-567"/>
        <w:jc w:val="center"/>
        <w:rPr>
          <w:rFonts w:ascii="Times New Roman" w:hAnsi="Times New Roman" w:cs="Times New Roman"/>
          <w:b/>
          <w:color w:val="76923C" w:themeColor="accent3" w:themeShade="BF"/>
          <w:sz w:val="56"/>
          <w:szCs w:val="56"/>
        </w:rPr>
      </w:pPr>
      <w:r w:rsidRPr="004151D1">
        <w:rPr>
          <w:rFonts w:ascii="Times New Roman" w:hAnsi="Times New Roman" w:cs="Aharoni"/>
          <w:b/>
          <w:color w:val="76923C" w:themeColor="accent3" w:themeShade="BF"/>
          <w:sz w:val="96"/>
          <w:szCs w:val="96"/>
        </w:rPr>
        <w:t>Состав профгруппы</w:t>
      </w:r>
    </w:p>
    <w:p w:rsidR="004151D1" w:rsidRDefault="004151D1" w:rsidP="001C13FB">
      <w:pPr>
        <w:ind w:left="-567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853207" w:rsidRPr="009E39E8" w:rsidRDefault="00236212" w:rsidP="001C13FB">
      <w:pPr>
        <w:ind w:left="-567"/>
        <w:rPr>
          <w:rFonts w:ascii="Edwardian Script ITC" w:hAnsi="Edwardian Script ITC" w:cs="Aharoni"/>
          <w:b/>
          <w:color w:val="C00000"/>
          <w:sz w:val="44"/>
          <w:szCs w:val="44"/>
        </w:rPr>
      </w:pPr>
      <w:r w:rsidRPr="009E39E8">
        <w:rPr>
          <w:rFonts w:ascii="Times New Roman" w:hAnsi="Times New Roman" w:cs="Times New Roman"/>
          <w:b/>
          <w:color w:val="C00000"/>
          <w:sz w:val="56"/>
          <w:szCs w:val="56"/>
        </w:rPr>
        <w:t>Уткина</w:t>
      </w:r>
      <w:r w:rsidR="004151D1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</w:t>
      </w:r>
      <w:r w:rsidRPr="009E39E8">
        <w:rPr>
          <w:rFonts w:ascii="Times New Roman" w:hAnsi="Times New Roman" w:cs="Times New Roman"/>
          <w:b/>
          <w:color w:val="C00000"/>
          <w:sz w:val="56"/>
          <w:szCs w:val="56"/>
        </w:rPr>
        <w:t>И</w:t>
      </w:r>
      <w:r w:rsidR="009E39E8" w:rsidRPr="009E39E8">
        <w:rPr>
          <w:rFonts w:ascii="Times New Roman" w:hAnsi="Times New Roman" w:cs="Times New Roman"/>
          <w:b/>
          <w:color w:val="C00000"/>
          <w:sz w:val="56"/>
          <w:szCs w:val="56"/>
        </w:rPr>
        <w:t>.</w:t>
      </w:r>
      <w:r w:rsidRPr="009E39E8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Н</w:t>
      </w:r>
      <w:r w:rsidR="009E39E8" w:rsidRPr="009E39E8">
        <w:rPr>
          <w:rFonts w:ascii="Times New Roman" w:hAnsi="Times New Roman" w:cs="Times New Roman"/>
          <w:b/>
          <w:color w:val="C00000"/>
          <w:sz w:val="56"/>
          <w:szCs w:val="56"/>
        </w:rPr>
        <w:t>.</w:t>
      </w:r>
      <w:r w:rsidR="004151D1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      </w:t>
      </w:r>
      <w:r w:rsidR="00853207" w:rsidRPr="009E39E8">
        <w:rPr>
          <w:rFonts w:ascii="Times New Roman" w:hAnsi="Times New Roman" w:cs="Aharoni"/>
          <w:b/>
          <w:color w:val="1F497D" w:themeColor="text2"/>
          <w:sz w:val="44"/>
          <w:szCs w:val="44"/>
          <w:u w:val="single"/>
        </w:rPr>
        <w:t>Профорг</w:t>
      </w:r>
    </w:p>
    <w:p w:rsidR="00236212" w:rsidRPr="003D285D" w:rsidRDefault="00236212" w:rsidP="00E16D7F">
      <w:pPr>
        <w:spacing w:after="0"/>
        <w:rPr>
          <w:rFonts w:ascii="Edwardian Script ITC" w:hAnsi="Edwardian Script ITC" w:cs="Aharoni"/>
          <w:b/>
          <w:color w:val="548DD4" w:themeColor="text2" w:themeTint="99"/>
          <w:sz w:val="44"/>
          <w:szCs w:val="44"/>
          <w:u w:val="single"/>
        </w:rPr>
      </w:pPr>
    </w:p>
    <w:p w:rsidR="00236212" w:rsidRPr="009E39E8" w:rsidRDefault="004151D1" w:rsidP="009E39E8">
      <w:pPr>
        <w:spacing w:after="0"/>
        <w:ind w:left="-567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51.95pt;margin-top:2.55pt;width:12pt;height:1in;z-index:251658240"/>
        </w:pict>
      </w:r>
      <w:r w:rsidR="00236212" w:rsidRPr="009E39E8">
        <w:rPr>
          <w:rFonts w:ascii="Times New Roman" w:hAnsi="Times New Roman" w:cs="Times New Roman"/>
          <w:b/>
          <w:color w:val="C00000"/>
          <w:sz w:val="56"/>
          <w:szCs w:val="56"/>
        </w:rPr>
        <w:t>Калинина</w:t>
      </w:r>
      <w:r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</w:t>
      </w:r>
      <w:r w:rsidR="00236212" w:rsidRPr="009E39E8">
        <w:rPr>
          <w:rFonts w:ascii="Times New Roman" w:hAnsi="Times New Roman" w:cs="Times New Roman"/>
          <w:b/>
          <w:color w:val="C00000"/>
          <w:sz w:val="56"/>
          <w:szCs w:val="56"/>
        </w:rPr>
        <w:t>Н.С.</w:t>
      </w:r>
      <w:r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  </w:t>
      </w:r>
      <w:r w:rsidR="00255463" w:rsidRPr="009E39E8">
        <w:rPr>
          <w:rFonts w:ascii="Times New Roman" w:hAnsi="Times New Roman" w:cs="Times New Roman"/>
          <w:b/>
          <w:color w:val="1F497D" w:themeColor="text2"/>
          <w:sz w:val="44"/>
          <w:szCs w:val="44"/>
          <w:u w:val="single"/>
        </w:rPr>
        <w:t>С</w:t>
      </w:r>
      <w:r w:rsidR="00853207" w:rsidRPr="009E39E8">
        <w:rPr>
          <w:rFonts w:ascii="Times New Roman" w:hAnsi="Times New Roman" w:cs="Times New Roman"/>
          <w:b/>
          <w:color w:val="1F497D" w:themeColor="text2"/>
          <w:sz w:val="44"/>
          <w:szCs w:val="44"/>
          <w:u w:val="single"/>
        </w:rPr>
        <w:t>оциальный</w:t>
      </w:r>
      <w:r>
        <w:rPr>
          <w:rFonts w:ascii="Times New Roman" w:hAnsi="Times New Roman" w:cs="Times New Roman"/>
          <w:b/>
          <w:color w:val="1F497D" w:themeColor="text2"/>
          <w:sz w:val="44"/>
          <w:szCs w:val="44"/>
          <w:u w:val="single"/>
        </w:rPr>
        <w:t xml:space="preserve"> </w:t>
      </w:r>
      <w:r w:rsidR="00853207" w:rsidRPr="009E39E8">
        <w:rPr>
          <w:rFonts w:ascii="Times New Roman" w:hAnsi="Times New Roman" w:cs="Times New Roman"/>
          <w:b/>
          <w:color w:val="1F497D" w:themeColor="text2"/>
          <w:sz w:val="44"/>
          <w:szCs w:val="44"/>
          <w:u w:val="single"/>
        </w:rPr>
        <w:t>сектор</w:t>
      </w:r>
    </w:p>
    <w:p w:rsidR="00853207" w:rsidRPr="003D285D" w:rsidRDefault="00236212" w:rsidP="009E39E8">
      <w:pPr>
        <w:spacing w:after="0"/>
        <w:ind w:left="-567"/>
        <w:rPr>
          <w:rFonts w:ascii="Edwardian Script ITC" w:hAnsi="Edwardian Script ITC" w:cs="Aharoni"/>
          <w:b/>
          <w:color w:val="1F497D" w:themeColor="text2"/>
          <w:sz w:val="28"/>
          <w:szCs w:val="28"/>
        </w:rPr>
      </w:pPr>
      <w:r w:rsidRPr="009E39E8">
        <w:rPr>
          <w:rFonts w:ascii="Times New Roman" w:hAnsi="Times New Roman" w:cs="Times New Roman"/>
          <w:b/>
          <w:color w:val="C00000"/>
          <w:sz w:val="56"/>
          <w:szCs w:val="56"/>
        </w:rPr>
        <w:t>Сулакова</w:t>
      </w:r>
      <w:r w:rsidR="004151D1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</w:t>
      </w:r>
      <w:r w:rsidRPr="009E39E8">
        <w:rPr>
          <w:rFonts w:ascii="Times New Roman" w:hAnsi="Times New Roman" w:cs="Times New Roman"/>
          <w:b/>
          <w:color w:val="C00000"/>
          <w:sz w:val="56"/>
          <w:szCs w:val="56"/>
        </w:rPr>
        <w:t>Е.А.</w:t>
      </w:r>
      <w:r w:rsidR="004151D1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</w:t>
      </w:r>
      <w:r w:rsidR="00853207" w:rsidRPr="003D285D">
        <w:rPr>
          <w:rFonts w:ascii="Times New Roman" w:hAnsi="Times New Roman" w:cs="Aharoni"/>
          <w:b/>
          <w:color w:val="1F497D" w:themeColor="text2"/>
          <w:sz w:val="28"/>
          <w:szCs w:val="28"/>
        </w:rPr>
        <w:t>ответственный</w:t>
      </w:r>
      <w:r w:rsidR="004151D1">
        <w:rPr>
          <w:rFonts w:ascii="Times New Roman" w:hAnsi="Times New Roman" w:cs="Aharoni"/>
          <w:b/>
          <w:color w:val="1F497D" w:themeColor="text2"/>
          <w:sz w:val="28"/>
          <w:szCs w:val="28"/>
        </w:rPr>
        <w:t xml:space="preserve"> </w:t>
      </w:r>
      <w:r w:rsidR="00853207" w:rsidRPr="003D285D">
        <w:rPr>
          <w:rFonts w:ascii="Times New Roman" w:hAnsi="Times New Roman" w:cs="Aharoni"/>
          <w:b/>
          <w:color w:val="1F497D" w:themeColor="text2"/>
          <w:sz w:val="28"/>
          <w:szCs w:val="28"/>
        </w:rPr>
        <w:t>за</w:t>
      </w:r>
      <w:r w:rsidR="004151D1">
        <w:rPr>
          <w:rFonts w:ascii="Times New Roman" w:hAnsi="Times New Roman" w:cs="Aharoni"/>
          <w:b/>
          <w:color w:val="1F497D" w:themeColor="text2"/>
          <w:sz w:val="28"/>
          <w:szCs w:val="28"/>
        </w:rPr>
        <w:t xml:space="preserve"> </w:t>
      </w:r>
      <w:r w:rsidR="00853207" w:rsidRPr="003D285D">
        <w:rPr>
          <w:rFonts w:ascii="Times New Roman" w:hAnsi="Times New Roman" w:cs="Aharoni"/>
          <w:b/>
          <w:color w:val="1F497D" w:themeColor="text2"/>
          <w:sz w:val="28"/>
          <w:szCs w:val="28"/>
        </w:rPr>
        <w:t>социально</w:t>
      </w:r>
      <w:r w:rsidR="00853207" w:rsidRPr="003D285D">
        <w:rPr>
          <w:rFonts w:ascii="Edwardian Script ITC" w:hAnsi="Edwardian Script ITC" w:cs="Aharoni"/>
          <w:b/>
          <w:color w:val="1F497D" w:themeColor="text2"/>
          <w:sz w:val="28"/>
          <w:szCs w:val="28"/>
        </w:rPr>
        <w:t>-</w:t>
      </w:r>
      <w:r w:rsidR="00853207" w:rsidRPr="003D285D">
        <w:rPr>
          <w:rFonts w:ascii="Times New Roman" w:hAnsi="Times New Roman" w:cs="Aharoni"/>
          <w:b/>
          <w:color w:val="1F497D" w:themeColor="text2"/>
          <w:sz w:val="28"/>
          <w:szCs w:val="28"/>
        </w:rPr>
        <w:t>трудовые</w:t>
      </w:r>
    </w:p>
    <w:p w:rsidR="00853207" w:rsidRPr="003D285D" w:rsidRDefault="004151D1" w:rsidP="00255463">
      <w:pPr>
        <w:spacing w:after="0"/>
        <w:jc w:val="center"/>
        <w:rPr>
          <w:rFonts w:ascii="Edwardian Script ITC" w:hAnsi="Edwardian Script ITC" w:cs="Aharoni"/>
          <w:b/>
          <w:color w:val="1F497D" w:themeColor="text2"/>
          <w:sz w:val="28"/>
          <w:szCs w:val="28"/>
        </w:rPr>
      </w:pPr>
      <w:r>
        <w:rPr>
          <w:rFonts w:ascii="Times New Roman" w:hAnsi="Times New Roman" w:cs="Aharoni"/>
          <w:b/>
          <w:color w:val="1F497D" w:themeColor="text2"/>
          <w:sz w:val="28"/>
          <w:szCs w:val="28"/>
        </w:rPr>
        <w:t xml:space="preserve">                       </w:t>
      </w:r>
      <w:r w:rsidR="00853207" w:rsidRPr="003D285D">
        <w:rPr>
          <w:rFonts w:ascii="Times New Roman" w:hAnsi="Times New Roman" w:cs="Aharoni"/>
          <w:b/>
          <w:color w:val="1F497D" w:themeColor="text2"/>
          <w:sz w:val="28"/>
          <w:szCs w:val="28"/>
        </w:rPr>
        <w:t>проблемы</w:t>
      </w:r>
      <w:r w:rsidR="00853207" w:rsidRPr="003D285D">
        <w:rPr>
          <w:rFonts w:ascii="Edwardian Script ITC" w:hAnsi="Edwardian Script ITC" w:cs="Aharoni"/>
          <w:b/>
          <w:color w:val="1F497D" w:themeColor="text2"/>
          <w:sz w:val="28"/>
          <w:szCs w:val="28"/>
        </w:rPr>
        <w:t>,</w:t>
      </w:r>
      <w:r>
        <w:rPr>
          <w:rFonts w:cs="Aharoni"/>
          <w:b/>
          <w:color w:val="1F497D" w:themeColor="text2"/>
          <w:sz w:val="28"/>
          <w:szCs w:val="28"/>
        </w:rPr>
        <w:t xml:space="preserve"> </w:t>
      </w:r>
      <w:r w:rsidR="00853207" w:rsidRPr="003D285D">
        <w:rPr>
          <w:rFonts w:ascii="Times New Roman" w:hAnsi="Times New Roman" w:cs="Aharoni"/>
          <w:b/>
          <w:color w:val="1F497D" w:themeColor="text2"/>
          <w:sz w:val="28"/>
          <w:szCs w:val="28"/>
        </w:rPr>
        <w:t>пенсионные</w:t>
      </w:r>
      <w:r>
        <w:rPr>
          <w:rFonts w:ascii="Times New Roman" w:hAnsi="Times New Roman" w:cs="Aharoni"/>
          <w:b/>
          <w:color w:val="1F497D" w:themeColor="text2"/>
          <w:sz w:val="28"/>
          <w:szCs w:val="28"/>
        </w:rPr>
        <w:t xml:space="preserve"> </w:t>
      </w:r>
      <w:r w:rsidR="00853207" w:rsidRPr="003D285D">
        <w:rPr>
          <w:rFonts w:ascii="Times New Roman" w:hAnsi="Times New Roman" w:cs="Aharoni"/>
          <w:b/>
          <w:color w:val="1F497D" w:themeColor="text2"/>
          <w:sz w:val="28"/>
          <w:szCs w:val="28"/>
        </w:rPr>
        <w:t>вопросы</w:t>
      </w:r>
      <w:r>
        <w:rPr>
          <w:rFonts w:ascii="Times New Roman" w:hAnsi="Times New Roman" w:cs="Aharoni"/>
          <w:b/>
          <w:color w:val="1F497D" w:themeColor="text2"/>
          <w:sz w:val="28"/>
          <w:szCs w:val="28"/>
        </w:rPr>
        <w:t xml:space="preserve"> </w:t>
      </w:r>
      <w:r w:rsidR="00853207" w:rsidRPr="003D285D">
        <w:rPr>
          <w:rFonts w:ascii="Times New Roman" w:hAnsi="Times New Roman" w:cs="Aharoni"/>
          <w:b/>
          <w:color w:val="1F497D" w:themeColor="text2"/>
          <w:sz w:val="28"/>
          <w:szCs w:val="28"/>
        </w:rPr>
        <w:t>и</w:t>
      </w:r>
    </w:p>
    <w:p w:rsidR="00853207" w:rsidRDefault="004151D1" w:rsidP="00853207">
      <w:pPr>
        <w:spacing w:after="0"/>
        <w:rPr>
          <w:rFonts w:ascii="Times New Roman" w:hAnsi="Times New Roman" w:cs="Aharoni"/>
          <w:b/>
          <w:color w:val="C00000"/>
          <w:sz w:val="56"/>
          <w:szCs w:val="56"/>
        </w:rPr>
      </w:pPr>
      <w:r>
        <w:rPr>
          <w:rFonts w:ascii="Times New Roman" w:hAnsi="Times New Roman" w:cs="Aharoni"/>
          <w:b/>
          <w:color w:val="1F497D" w:themeColor="text2"/>
          <w:sz w:val="28"/>
          <w:szCs w:val="28"/>
        </w:rPr>
        <w:t xml:space="preserve">                                                </w:t>
      </w:r>
      <w:r w:rsidR="00853207" w:rsidRPr="003D285D">
        <w:rPr>
          <w:rFonts w:ascii="Times New Roman" w:hAnsi="Times New Roman" w:cs="Aharoni"/>
          <w:b/>
          <w:color w:val="1F497D" w:themeColor="text2"/>
          <w:sz w:val="28"/>
          <w:szCs w:val="28"/>
        </w:rPr>
        <w:t>работу</w:t>
      </w:r>
      <w:r>
        <w:rPr>
          <w:rFonts w:ascii="Times New Roman" w:hAnsi="Times New Roman" w:cs="Aharoni"/>
          <w:b/>
          <w:color w:val="1F497D" w:themeColor="text2"/>
          <w:sz w:val="28"/>
          <w:szCs w:val="28"/>
        </w:rPr>
        <w:t xml:space="preserve"> </w:t>
      </w:r>
      <w:r w:rsidR="00853207" w:rsidRPr="003D285D">
        <w:rPr>
          <w:rFonts w:ascii="Times New Roman" w:hAnsi="Times New Roman" w:cs="Aharoni"/>
          <w:b/>
          <w:color w:val="1F497D" w:themeColor="text2"/>
          <w:sz w:val="28"/>
          <w:szCs w:val="28"/>
        </w:rPr>
        <w:t>с</w:t>
      </w:r>
      <w:r>
        <w:rPr>
          <w:rFonts w:ascii="Times New Roman" w:hAnsi="Times New Roman" w:cs="Aharoni"/>
          <w:b/>
          <w:color w:val="1F497D" w:themeColor="text2"/>
          <w:sz w:val="28"/>
          <w:szCs w:val="28"/>
        </w:rPr>
        <w:t xml:space="preserve"> </w:t>
      </w:r>
      <w:r w:rsidR="00853207" w:rsidRPr="003D285D">
        <w:rPr>
          <w:rFonts w:ascii="Times New Roman" w:hAnsi="Times New Roman" w:cs="Aharoni"/>
          <w:b/>
          <w:color w:val="1F497D" w:themeColor="text2"/>
          <w:sz w:val="28"/>
          <w:szCs w:val="28"/>
        </w:rPr>
        <w:t>ветеранами</w:t>
      </w:r>
    </w:p>
    <w:p w:rsidR="00255463" w:rsidRDefault="00255463" w:rsidP="00E16D7F">
      <w:pPr>
        <w:spacing w:after="0"/>
        <w:rPr>
          <w:rFonts w:ascii="Times New Roman" w:hAnsi="Times New Roman" w:cs="Aharoni"/>
          <w:b/>
          <w:color w:val="C00000"/>
          <w:sz w:val="56"/>
          <w:szCs w:val="56"/>
        </w:rPr>
      </w:pPr>
    </w:p>
    <w:p w:rsidR="004151D1" w:rsidRDefault="004151D1" w:rsidP="009E39E8">
      <w:pPr>
        <w:spacing w:after="0"/>
        <w:ind w:left="-567"/>
        <w:rPr>
          <w:rFonts w:ascii="Times New Roman" w:hAnsi="Times New Roman" w:cs="Aharoni"/>
          <w:b/>
          <w:color w:val="1F497D" w:themeColor="text2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  <w:pict>
          <v:shape id="_x0000_s1027" type="#_x0000_t88" style="position:absolute;left:0;text-align:left;margin-left:151.95pt;margin-top:1.9pt;width:12pt;height:1in;z-index:251659264"/>
        </w:pict>
      </w:r>
      <w:r w:rsidR="000E2EC2" w:rsidRPr="009E39E8">
        <w:rPr>
          <w:rFonts w:ascii="Times New Roman" w:hAnsi="Times New Roman" w:cs="Times New Roman"/>
          <w:b/>
          <w:color w:val="C00000"/>
          <w:sz w:val="56"/>
          <w:szCs w:val="56"/>
        </w:rPr>
        <w:t>Иглова Е.В</w:t>
      </w:r>
      <w:r w:rsidR="00E16D7F" w:rsidRPr="009E39E8">
        <w:rPr>
          <w:rFonts w:ascii="Times New Roman" w:hAnsi="Times New Roman" w:cs="Times New Roman"/>
          <w:b/>
          <w:color w:val="C00000"/>
          <w:sz w:val="56"/>
          <w:szCs w:val="56"/>
        </w:rPr>
        <w:t>.</w:t>
      </w:r>
      <w:r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       </w:t>
      </w:r>
      <w:r w:rsidR="009E39E8" w:rsidRPr="001C13FB">
        <w:rPr>
          <w:rFonts w:ascii="Times New Roman" w:hAnsi="Times New Roman" w:cs="Aharoni"/>
          <w:b/>
          <w:color w:val="1F497D" w:themeColor="text2"/>
          <w:sz w:val="44"/>
          <w:szCs w:val="44"/>
          <w:u w:val="single"/>
        </w:rPr>
        <w:t>О</w:t>
      </w:r>
      <w:r w:rsidR="00255463" w:rsidRPr="001C13FB">
        <w:rPr>
          <w:rFonts w:ascii="Times New Roman" w:hAnsi="Times New Roman" w:cs="Aharoni"/>
          <w:b/>
          <w:color w:val="1F497D" w:themeColor="text2"/>
          <w:sz w:val="44"/>
          <w:szCs w:val="44"/>
          <w:u w:val="single"/>
        </w:rPr>
        <w:t>тветственные</w:t>
      </w:r>
      <w:r>
        <w:rPr>
          <w:rFonts w:ascii="Times New Roman" w:hAnsi="Times New Roman" w:cs="Aharoni"/>
          <w:b/>
          <w:color w:val="1F497D" w:themeColor="text2"/>
          <w:sz w:val="44"/>
          <w:szCs w:val="44"/>
          <w:u w:val="single"/>
        </w:rPr>
        <w:t xml:space="preserve"> </w:t>
      </w:r>
      <w:r w:rsidR="00255463" w:rsidRPr="001C13FB">
        <w:rPr>
          <w:rFonts w:ascii="Times New Roman" w:hAnsi="Times New Roman" w:cs="Aharoni"/>
          <w:b/>
          <w:color w:val="1F497D" w:themeColor="text2"/>
          <w:sz w:val="44"/>
          <w:szCs w:val="44"/>
          <w:u w:val="single"/>
        </w:rPr>
        <w:t>по</w:t>
      </w:r>
    </w:p>
    <w:p w:rsidR="000E2EC2" w:rsidRPr="009E39E8" w:rsidRDefault="004151D1" w:rsidP="009E39E8">
      <w:pPr>
        <w:spacing w:after="0"/>
        <w:ind w:left="-567"/>
        <w:rPr>
          <w:rFonts w:ascii="Edwardian Script ITC" w:hAnsi="Edwardian Script ITC" w:cs="Aharoni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                                  </w:t>
      </w:r>
      <w:r w:rsidR="00255463" w:rsidRPr="001C13FB">
        <w:rPr>
          <w:rFonts w:ascii="Times New Roman" w:hAnsi="Times New Roman" w:cs="Aharoni"/>
          <w:b/>
          <w:color w:val="1F497D" w:themeColor="text2"/>
          <w:sz w:val="44"/>
          <w:szCs w:val="44"/>
          <w:u w:val="single"/>
        </w:rPr>
        <w:t>охране</w:t>
      </w:r>
      <w:r>
        <w:rPr>
          <w:rFonts w:ascii="Times New Roman" w:hAnsi="Times New Roman" w:cs="Aharoni"/>
          <w:b/>
          <w:color w:val="1F497D" w:themeColor="text2"/>
          <w:sz w:val="44"/>
          <w:szCs w:val="44"/>
          <w:u w:val="single"/>
        </w:rPr>
        <w:t xml:space="preserve"> </w:t>
      </w:r>
      <w:r w:rsidR="00255463" w:rsidRPr="001C13FB">
        <w:rPr>
          <w:rFonts w:ascii="Times New Roman" w:hAnsi="Times New Roman" w:cs="Aharoni"/>
          <w:b/>
          <w:color w:val="1F497D" w:themeColor="text2"/>
          <w:sz w:val="44"/>
          <w:szCs w:val="44"/>
          <w:u w:val="single"/>
        </w:rPr>
        <w:t>труда</w:t>
      </w:r>
    </w:p>
    <w:p w:rsidR="00255463" w:rsidRPr="009E39E8" w:rsidRDefault="000E2EC2" w:rsidP="001C13FB">
      <w:pPr>
        <w:spacing w:after="0"/>
        <w:ind w:left="-567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9E39E8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Цыганец М.В. </w:t>
      </w:r>
    </w:p>
    <w:p w:rsidR="00255463" w:rsidRDefault="00255463" w:rsidP="001C13FB">
      <w:pPr>
        <w:spacing w:after="0"/>
        <w:rPr>
          <w:rFonts w:cs="Aharoni"/>
          <w:b/>
          <w:color w:val="C00000"/>
          <w:sz w:val="28"/>
          <w:szCs w:val="28"/>
        </w:rPr>
      </w:pPr>
    </w:p>
    <w:p w:rsidR="00A22DB0" w:rsidRPr="003D285D" w:rsidRDefault="004151D1" w:rsidP="001C13FB">
      <w:pPr>
        <w:spacing w:after="0"/>
        <w:rPr>
          <w:rFonts w:ascii="Edwardian Script ITC" w:hAnsi="Edwardian Script ITC" w:cs="Aharoni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  <w:pict>
          <v:shape id="_x0000_s1028" type="#_x0000_t88" style="position:absolute;margin-left:151.95pt;margin-top:13.45pt;width:12pt;height:1in;z-index:251660288"/>
        </w:pict>
      </w:r>
    </w:p>
    <w:p w:rsidR="009E39E8" w:rsidRPr="009E39E8" w:rsidRDefault="00A22DB0" w:rsidP="001C13FB">
      <w:pPr>
        <w:spacing w:after="0"/>
        <w:ind w:left="-567"/>
        <w:rPr>
          <w:rFonts w:ascii="Times New Roman" w:hAnsi="Times New Roman" w:cs="Times New Roman"/>
          <w:b/>
          <w:color w:val="1F497D" w:themeColor="text2"/>
          <w:sz w:val="44"/>
          <w:szCs w:val="44"/>
          <w:u w:val="single"/>
        </w:rPr>
      </w:pPr>
      <w:r w:rsidRPr="002E1DFA">
        <w:rPr>
          <w:rFonts w:ascii="Times New Roman" w:hAnsi="Times New Roman" w:cs="Times New Roman"/>
          <w:b/>
          <w:color w:val="C00000"/>
          <w:sz w:val="56"/>
          <w:szCs w:val="56"/>
        </w:rPr>
        <w:t>Суханова Н.А.</w:t>
      </w:r>
      <w:r w:rsidR="004151D1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  </w:t>
      </w:r>
      <w:r w:rsidRPr="002E1DFA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</w:t>
      </w:r>
      <w:r w:rsidR="009E39E8" w:rsidRPr="009E39E8">
        <w:rPr>
          <w:rFonts w:ascii="Times New Roman" w:hAnsi="Times New Roman" w:cs="Times New Roman"/>
          <w:b/>
          <w:color w:val="1F497D" w:themeColor="text2"/>
          <w:sz w:val="44"/>
          <w:szCs w:val="44"/>
          <w:u w:val="single"/>
        </w:rPr>
        <w:t>О</w:t>
      </w:r>
      <w:r w:rsidR="001C13FB">
        <w:rPr>
          <w:rFonts w:ascii="Times New Roman" w:hAnsi="Times New Roman" w:cs="Times New Roman"/>
          <w:b/>
          <w:color w:val="1F497D" w:themeColor="text2"/>
          <w:sz w:val="44"/>
          <w:szCs w:val="44"/>
          <w:u w:val="single"/>
        </w:rPr>
        <w:t>тветственные</w:t>
      </w:r>
      <w:r w:rsidR="00255463" w:rsidRPr="009E39E8">
        <w:rPr>
          <w:rFonts w:ascii="Times New Roman" w:hAnsi="Times New Roman" w:cs="Times New Roman"/>
          <w:b/>
          <w:color w:val="1F497D" w:themeColor="text2"/>
          <w:sz w:val="44"/>
          <w:szCs w:val="44"/>
          <w:u w:val="single"/>
        </w:rPr>
        <w:t xml:space="preserve"> за </w:t>
      </w:r>
    </w:p>
    <w:p w:rsidR="004151D1" w:rsidRDefault="002E1DFA" w:rsidP="002E1DFA">
      <w:pPr>
        <w:spacing w:after="0"/>
        <w:ind w:left="-567"/>
        <w:rPr>
          <w:rFonts w:ascii="Times New Roman" w:hAnsi="Times New Roman" w:cs="Times New Roman"/>
          <w:b/>
          <w:color w:val="1F497D" w:themeColor="text2"/>
          <w:sz w:val="44"/>
          <w:szCs w:val="44"/>
          <w:u w:val="single"/>
        </w:rPr>
      </w:pPr>
      <w:r w:rsidRPr="009E39E8">
        <w:rPr>
          <w:rFonts w:ascii="Times New Roman" w:hAnsi="Times New Roman" w:cs="Times New Roman"/>
          <w:b/>
          <w:color w:val="C00000"/>
          <w:sz w:val="56"/>
          <w:szCs w:val="56"/>
        </w:rPr>
        <w:t>Ворона Е.Н.</w:t>
      </w:r>
      <w:r w:rsidR="004151D1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      </w:t>
      </w:r>
      <w:proofErr w:type="gramStart"/>
      <w:r w:rsidR="00255463" w:rsidRPr="009E39E8">
        <w:rPr>
          <w:rFonts w:ascii="Times New Roman" w:hAnsi="Times New Roman" w:cs="Times New Roman"/>
          <w:b/>
          <w:color w:val="1F497D" w:themeColor="text2"/>
          <w:sz w:val="44"/>
          <w:szCs w:val="44"/>
          <w:u w:val="single"/>
        </w:rPr>
        <w:t>культурно-массовую</w:t>
      </w:r>
      <w:proofErr w:type="gramEnd"/>
    </w:p>
    <w:p w:rsidR="00A22DB0" w:rsidRPr="002E1DFA" w:rsidRDefault="004151D1" w:rsidP="002E1DFA">
      <w:pPr>
        <w:spacing w:after="0"/>
        <w:ind w:left="-567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                                    </w:t>
      </w:r>
      <w:r w:rsidR="00255463" w:rsidRPr="009E39E8">
        <w:rPr>
          <w:rFonts w:ascii="Times New Roman" w:hAnsi="Times New Roman" w:cs="Times New Roman"/>
          <w:b/>
          <w:color w:val="1F497D" w:themeColor="text2"/>
          <w:sz w:val="44"/>
          <w:szCs w:val="44"/>
          <w:u w:val="single"/>
        </w:rPr>
        <w:t xml:space="preserve"> работу</w:t>
      </w:r>
    </w:p>
    <w:p w:rsidR="003D285D" w:rsidRPr="003D285D" w:rsidRDefault="003D285D" w:rsidP="003D285D">
      <w:pPr>
        <w:jc w:val="center"/>
        <w:rPr>
          <w:rFonts w:ascii="Edwardian Script ITC" w:hAnsi="Edwardian Script ITC" w:cs="Aharoni"/>
          <w:b/>
          <w:color w:val="76923C" w:themeColor="accent3" w:themeShade="BF"/>
          <w:sz w:val="56"/>
          <w:szCs w:val="56"/>
        </w:rPr>
      </w:pPr>
      <w:bookmarkStart w:id="0" w:name="_GoBack"/>
      <w:bookmarkEnd w:id="0"/>
    </w:p>
    <w:p w:rsidR="003D285D" w:rsidRPr="004151D1" w:rsidRDefault="003D285D" w:rsidP="00A84F8B">
      <w:pPr>
        <w:jc w:val="center"/>
        <w:rPr>
          <w:rFonts w:ascii="Edwardian Script ITC" w:hAnsi="Edwardian Script ITC" w:cs="Aharoni"/>
          <w:b/>
          <w:color w:val="76923C" w:themeColor="accent3" w:themeShade="BF"/>
          <w:sz w:val="56"/>
          <w:szCs w:val="56"/>
        </w:rPr>
      </w:pPr>
      <w:r w:rsidRPr="004151D1">
        <w:rPr>
          <w:rFonts w:ascii="Times New Roman" w:hAnsi="Times New Roman" w:cs="Aharoni"/>
          <w:b/>
          <w:color w:val="76923C" w:themeColor="accent3" w:themeShade="BF"/>
          <w:sz w:val="56"/>
          <w:szCs w:val="56"/>
        </w:rPr>
        <w:t>Состав</w:t>
      </w:r>
      <w:r w:rsidR="004151D1" w:rsidRPr="004151D1">
        <w:rPr>
          <w:rFonts w:ascii="Times New Roman" w:hAnsi="Times New Roman" w:cs="Aharoni"/>
          <w:b/>
          <w:color w:val="76923C" w:themeColor="accent3" w:themeShade="BF"/>
          <w:sz w:val="56"/>
          <w:szCs w:val="56"/>
        </w:rPr>
        <w:t xml:space="preserve"> </w:t>
      </w:r>
      <w:r w:rsidRPr="004151D1">
        <w:rPr>
          <w:rFonts w:ascii="Times New Roman" w:hAnsi="Times New Roman" w:cs="Aharoni"/>
          <w:b/>
          <w:color w:val="76923C" w:themeColor="accent3" w:themeShade="BF"/>
          <w:sz w:val="56"/>
          <w:szCs w:val="56"/>
        </w:rPr>
        <w:t>ревизионной</w:t>
      </w:r>
      <w:r w:rsidR="004151D1" w:rsidRPr="004151D1">
        <w:rPr>
          <w:rFonts w:ascii="Times New Roman" w:hAnsi="Times New Roman" w:cs="Aharoni"/>
          <w:b/>
          <w:color w:val="76923C" w:themeColor="accent3" w:themeShade="BF"/>
          <w:sz w:val="56"/>
          <w:szCs w:val="56"/>
        </w:rPr>
        <w:t xml:space="preserve"> </w:t>
      </w:r>
      <w:r w:rsidRPr="004151D1">
        <w:rPr>
          <w:rFonts w:ascii="Times New Roman" w:hAnsi="Times New Roman" w:cs="Aharoni"/>
          <w:b/>
          <w:color w:val="76923C" w:themeColor="accent3" w:themeShade="BF"/>
          <w:sz w:val="56"/>
          <w:szCs w:val="56"/>
        </w:rPr>
        <w:t>комиссии</w:t>
      </w:r>
    </w:p>
    <w:p w:rsidR="003D285D" w:rsidRPr="003E3681" w:rsidRDefault="003D285D" w:rsidP="00A84F8B">
      <w:pPr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3E3681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1.Жиналиева Д.А.- председатель</w:t>
      </w:r>
    </w:p>
    <w:p w:rsidR="003D285D" w:rsidRPr="003E3681" w:rsidRDefault="003D285D" w:rsidP="00A84F8B">
      <w:pPr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3E3681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2. Лимонова Ю.О.- мл</w:t>
      </w:r>
      <w:proofErr w:type="gramStart"/>
      <w:r w:rsidRPr="003E3681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.в</w:t>
      </w:r>
      <w:proofErr w:type="gramEnd"/>
      <w:r w:rsidRPr="003E3681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оспитатель</w:t>
      </w:r>
    </w:p>
    <w:p w:rsidR="003D285D" w:rsidRPr="003E3681" w:rsidRDefault="003D285D" w:rsidP="00A84F8B">
      <w:pPr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3E3681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3. Соломонова О</w:t>
      </w:r>
      <w:r w:rsidR="002E1DFA" w:rsidRPr="003E3681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.</w:t>
      </w:r>
      <w:r w:rsidRPr="003E3681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В.- мл</w:t>
      </w:r>
      <w:proofErr w:type="gramStart"/>
      <w:r w:rsidRPr="003E3681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.в</w:t>
      </w:r>
      <w:proofErr w:type="gramEnd"/>
      <w:r w:rsidRPr="003E3681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оспитатель</w:t>
      </w:r>
    </w:p>
    <w:sectPr w:rsidR="003D285D" w:rsidRPr="003E3681" w:rsidSect="0023621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5695F"/>
    <w:multiLevelType w:val="hybridMultilevel"/>
    <w:tmpl w:val="3EF8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212"/>
    <w:rsid w:val="000A1E2A"/>
    <w:rsid w:val="000E2EC2"/>
    <w:rsid w:val="001C13FB"/>
    <w:rsid w:val="00236212"/>
    <w:rsid w:val="00255463"/>
    <w:rsid w:val="002E1DFA"/>
    <w:rsid w:val="003D285D"/>
    <w:rsid w:val="003E3681"/>
    <w:rsid w:val="004151D1"/>
    <w:rsid w:val="00513B4C"/>
    <w:rsid w:val="006427B8"/>
    <w:rsid w:val="00853207"/>
    <w:rsid w:val="009E39E8"/>
    <w:rsid w:val="00A22DB0"/>
    <w:rsid w:val="00A81F09"/>
    <w:rsid w:val="00A84F8B"/>
    <w:rsid w:val="00D338CC"/>
    <w:rsid w:val="00E16D7F"/>
    <w:rsid w:val="00E85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DB0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A81F0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1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C3B64-D07D-406C-9408-7BC7E4AF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2023-10-10T04:20:00Z</cp:lastPrinted>
  <dcterms:created xsi:type="dcterms:W3CDTF">2023-10-06T10:03:00Z</dcterms:created>
  <dcterms:modified xsi:type="dcterms:W3CDTF">2023-10-10T04:27:00Z</dcterms:modified>
</cp:coreProperties>
</file>